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E39E0" w14:textId="5ECEBBBA" w:rsidR="00D525BE" w:rsidRDefault="00D525BE" w:rsidP="000B5069">
      <w:r>
        <w:rPr>
          <w:rFonts w:ascii="Arial" w:hAnsi="Arial" w:cs="Arial"/>
          <w:b/>
          <w:bCs/>
          <w:color w:val="202122"/>
          <w:sz w:val="21"/>
          <w:szCs w:val="21"/>
          <w:shd w:val="clear" w:color="auto" w:fill="FFFFFF"/>
        </w:rPr>
        <w:t>Komunitní energetika</w:t>
      </w:r>
      <w:r>
        <w:rPr>
          <w:rFonts w:ascii="Arial" w:hAnsi="Arial" w:cs="Arial"/>
          <w:color w:val="202122"/>
          <w:sz w:val="21"/>
          <w:szCs w:val="21"/>
          <w:shd w:val="clear" w:color="auto" w:fill="FFFFFF"/>
        </w:rPr>
        <w:t>, resp. </w:t>
      </w:r>
      <w:r>
        <w:rPr>
          <w:rFonts w:ascii="Arial" w:hAnsi="Arial" w:cs="Arial"/>
          <w:b/>
          <w:bCs/>
          <w:color w:val="202122"/>
          <w:sz w:val="21"/>
          <w:szCs w:val="21"/>
          <w:shd w:val="clear" w:color="auto" w:fill="FFFFFF"/>
        </w:rPr>
        <w:t>energetická komunita</w:t>
      </w:r>
      <w:r>
        <w:rPr>
          <w:rFonts w:ascii="Arial" w:hAnsi="Arial" w:cs="Arial"/>
          <w:color w:val="202122"/>
          <w:sz w:val="21"/>
          <w:szCs w:val="21"/>
          <w:shd w:val="clear" w:color="auto" w:fill="FFFFFF"/>
        </w:rPr>
        <w:t> je moderní způsob distribuované výroby elektřiny a dalších energií. Občané, obce i malí podnikatelé mohou zajišťovat výrobu, distribuci i skladování energie, místo, aby byli pouhými spotřebiteli. Princip energetické komunity spočívá v tom, že se skupina občanů, obec či drobní podnikatelé dohodnou na vybudování vlastního zdroje energie, např. větrné elektrárny či fotovoltaických panelů na vlastních střechách. Vyrobenou elektřinu pak mohou jako podílníci či členové komunity odebírat za výhodnějších podmínek. Případné přebytky jsou pak dodávány do veřejné sítě a zisk je využíván pro další rozvoj komunity.</w:t>
      </w:r>
      <w:hyperlink r:id="rId5" w:anchor="cite_note-1" w:history="1">
        <w:r>
          <w:rPr>
            <w:rStyle w:val="Hypertextovodkaz"/>
            <w:rFonts w:ascii="Arial" w:hAnsi="Arial" w:cs="Arial"/>
            <w:color w:val="0645AD"/>
            <w:u w:val="none"/>
            <w:shd w:val="clear" w:color="auto" w:fill="FFFFFF"/>
            <w:vertAlign w:val="superscript"/>
          </w:rPr>
          <w:t>[1]</w:t>
        </w:r>
      </w:hyperlink>
    </w:p>
    <w:p w14:paraId="5611375B" w14:textId="77777777" w:rsidR="00D525BE" w:rsidRDefault="00D525BE" w:rsidP="000B5069"/>
    <w:p w14:paraId="38E7DE04" w14:textId="5FFF0936" w:rsidR="000B5069" w:rsidRDefault="000B5069" w:rsidP="000B5069">
      <w:r>
        <w:t xml:space="preserve">Komunitní energetika </w:t>
      </w:r>
    </w:p>
    <w:p w14:paraId="6D0023EA" w14:textId="4EF8FBE8" w:rsidR="000B5069" w:rsidRDefault="00D525BE" w:rsidP="000B5069">
      <w:r>
        <w:t>Komunitní energetika (energetická komunita) je moderní způsob výroby elektřiny případně další energií. Občané, obce i malí podnikatelé mohou zajišťovat výrobu, distribuci i skladování energie, místo toho, aby byli pouhými spotřebiteli. K</w:t>
      </w:r>
      <w:r w:rsidR="000B5069">
        <w:t xml:space="preserve">omunitní energetika je šetrná k životnímu prostředí, neboť staví na obnovitelných zdrojích energie. V našich podmínkách </w:t>
      </w:r>
      <w:r>
        <w:t xml:space="preserve">najde uplatnění </w:t>
      </w:r>
      <w:r w:rsidR="000B5069">
        <w:t>nejčastěji fotovoltaika, v zahraničí často větrné elektrárny. Komunity vznikají na úrovních městských čtvrtí, bytových domů či obcí. V zahraničí fungují už více než 20 let, u nás vznikají právě teď a čekají na oporu v legislativě (zatím se vychází z evro</w:t>
      </w:r>
      <w:r>
        <w:t>p</w:t>
      </w:r>
      <w:r w:rsidR="000B5069">
        <w:t xml:space="preserve">ských směrnic). </w:t>
      </w:r>
    </w:p>
    <w:p w14:paraId="31D41140" w14:textId="40E4DDE8" w:rsidR="00DE131A" w:rsidRDefault="000B5069" w:rsidP="000B5069">
      <w:r>
        <w:t xml:space="preserve">Díky komunitní energetice může komunita vybudovat vlastní zdroj elektřiny, elektřinu z něj odebírat a přebytky dodávat do distribuční sítě. Zavádí se výraz "PROSUMER", což je kombinace dvou anglických </w:t>
      </w:r>
      <w:proofErr w:type="gramStart"/>
      <w:r>
        <w:t xml:space="preserve">výrazů - </w:t>
      </w:r>
      <w:proofErr w:type="spellStart"/>
      <w:r>
        <w:t>producer</w:t>
      </w:r>
      <w:proofErr w:type="spellEnd"/>
      <w:proofErr w:type="gramEnd"/>
      <w:r>
        <w:t xml:space="preserve"> (výrobce) a </w:t>
      </w:r>
      <w:proofErr w:type="spellStart"/>
      <w:r>
        <w:t>consumer</w:t>
      </w:r>
      <w:proofErr w:type="spellEnd"/>
      <w:r>
        <w:t xml:space="preserve"> (spotřebitel), tedy výrobce a spotřebitel v jednom. Komunitní energetika v našich podmínkách má umožňovat sdílení vyrobené energie v rámci komunit (vyrobíte elektřinu na jednom objektu, část, kterou nespotřebujete, dodáte v rámci lokality jinému členovi společenství).</w:t>
      </w:r>
    </w:p>
    <w:p w14:paraId="104601CD" w14:textId="68BFDD54" w:rsidR="000B5069" w:rsidRDefault="000B5069" w:rsidP="000B5069"/>
    <w:p w14:paraId="239AC0C6" w14:textId="5924048B" w:rsidR="000B5069" w:rsidRDefault="000B5069" w:rsidP="000B5069">
      <w:r>
        <w:t>Sběr dat pro energetickou studii obcí MAS Moravská cesta</w:t>
      </w:r>
    </w:p>
    <w:p w14:paraId="57A724B9" w14:textId="597E9601" w:rsidR="00D525BE" w:rsidRDefault="000B5069" w:rsidP="000B5069">
      <w:r>
        <w:t>Vzniká energetická studie, která bude popisovat stav objektů (obecních, firemní a soukromých)</w:t>
      </w:r>
      <w:r w:rsidR="007A1ED1">
        <w:t>. V </w:t>
      </w:r>
      <w:r>
        <w:t>obcíc</w:t>
      </w:r>
      <w:r w:rsidR="007A1ED1">
        <w:t>h navíc i stav veřejného osvětlení</w:t>
      </w:r>
      <w:r>
        <w:t xml:space="preserve">. </w:t>
      </w:r>
      <w:r w:rsidR="00D525BE">
        <w:t>Studie bude sloužit jako podklad pro čerpání dotací.</w:t>
      </w:r>
    </w:p>
    <w:p w14:paraId="7D3120E8" w14:textId="15382710" w:rsidR="000B5069" w:rsidRDefault="000B5069" w:rsidP="000B5069">
      <w:r>
        <w:t>Posuzuje se aktuální energetická náročnost</w:t>
      </w:r>
      <w:r w:rsidR="00D525BE">
        <w:t xml:space="preserve"> budov</w:t>
      </w:r>
      <w:r>
        <w:t xml:space="preserve">, plánované úpravy objektů směrem k úsporám energie a potenciál vzniku nových zdrojů elektrické energie (nejčastěji fotovoltaické elektrárny na střechách objektů v regionu, ale může jít i o budování bioplynových stanic, kogeneračních jednotek apod.) </w:t>
      </w:r>
    </w:p>
    <w:p w14:paraId="596B0B90" w14:textId="21C739D1" w:rsidR="000B5069" w:rsidRDefault="000B5069" w:rsidP="000B5069">
      <w:r>
        <w:t>Nyní probíhá část zaměřená na obce – mapují se obecní objekty (OÚ, školy, kulturní domy, hasičské zbrojnice, ČOV apod.)</w:t>
      </w:r>
      <w:r w:rsidR="007A1ED1">
        <w:t>. Zjišťuje se například:</w:t>
      </w:r>
    </w:p>
    <w:p w14:paraId="432D935D" w14:textId="5DBC0183" w:rsidR="007A1ED1" w:rsidRDefault="007A1ED1" w:rsidP="007A1ED1">
      <w:pPr>
        <w:pStyle w:val="Odstavecseseznamem"/>
        <w:numPr>
          <w:ilvl w:val="0"/>
          <w:numId w:val="1"/>
        </w:numPr>
      </w:pPr>
      <w:r>
        <w:t>Způsob vytápění, ohřevu vody</w:t>
      </w:r>
      <w:r w:rsidR="007870C0">
        <w:t>.</w:t>
      </w:r>
    </w:p>
    <w:p w14:paraId="4DEAECA7" w14:textId="6EC78BA3" w:rsidR="007A1ED1" w:rsidRDefault="007A1ED1" w:rsidP="007A1ED1">
      <w:pPr>
        <w:pStyle w:val="Odstavecseseznamem"/>
        <w:numPr>
          <w:ilvl w:val="0"/>
          <w:numId w:val="1"/>
        </w:numPr>
      </w:pPr>
      <w:r>
        <w:t>Energetická opatření zaměřená na úspory ve vytápění (okna, zateplení)</w:t>
      </w:r>
      <w:r w:rsidR="007870C0">
        <w:t>.</w:t>
      </w:r>
    </w:p>
    <w:p w14:paraId="1116A003" w14:textId="01077BCE" w:rsidR="007A1ED1" w:rsidRDefault="007A1ED1" w:rsidP="007A1ED1">
      <w:pPr>
        <w:pStyle w:val="Odstavecseseznamem"/>
        <w:numPr>
          <w:ilvl w:val="0"/>
          <w:numId w:val="1"/>
        </w:numPr>
      </w:pPr>
      <w:r>
        <w:t>Osvětlení v objektech (podíl úsporných světel u veřejného osvětlení</w:t>
      </w:r>
      <w:r w:rsidR="003520A7">
        <w:t>).</w:t>
      </w:r>
    </w:p>
    <w:p w14:paraId="17254057" w14:textId="6226FD8E" w:rsidR="003520A7" w:rsidRDefault="003520A7" w:rsidP="007A1ED1">
      <w:pPr>
        <w:pStyle w:val="Odstavecseseznamem"/>
        <w:numPr>
          <w:ilvl w:val="0"/>
          <w:numId w:val="1"/>
        </w:numPr>
      </w:pPr>
      <w:r>
        <w:t>Veřejné osvětlení (počet světelných bodů a podíl úsporných světel).</w:t>
      </w:r>
    </w:p>
    <w:p w14:paraId="0CDA2B19" w14:textId="3178DB2C" w:rsidR="003520A7" w:rsidRDefault="003520A7" w:rsidP="007A1ED1">
      <w:pPr>
        <w:pStyle w:val="Odstavecseseznamem"/>
        <w:numPr>
          <w:ilvl w:val="0"/>
          <w:numId w:val="1"/>
        </w:numPr>
      </w:pPr>
      <w:r>
        <w:t>Potenciál objektů pro využití obnovitelných zdrojů (dostupné střechy pro FVE apod.).</w:t>
      </w:r>
    </w:p>
    <w:p w14:paraId="047CE76D" w14:textId="41D8187E" w:rsidR="003520A7" w:rsidRDefault="003520A7" w:rsidP="003520A7"/>
    <w:p w14:paraId="1A305EC9" w14:textId="7844D543" w:rsidR="003520A7" w:rsidRDefault="003520A7" w:rsidP="003520A7"/>
    <w:p w14:paraId="03B65EA9" w14:textId="77777777" w:rsidR="007870C0" w:rsidRDefault="007870C0" w:rsidP="003520A7"/>
    <w:p w14:paraId="3DE63E8A" w14:textId="258D88AC" w:rsidR="003520A7" w:rsidRPr="007870C0" w:rsidRDefault="003520A7" w:rsidP="003520A7">
      <w:pPr>
        <w:rPr>
          <w:b/>
          <w:bCs/>
        </w:rPr>
      </w:pPr>
      <w:r w:rsidRPr="007870C0">
        <w:rPr>
          <w:b/>
          <w:bCs/>
        </w:rPr>
        <w:lastRenderedPageBreak/>
        <w:t>Aktuální stav mapování</w:t>
      </w:r>
    </w:p>
    <w:p w14:paraId="41C0EB2D" w14:textId="278723C2" w:rsidR="003520A7" w:rsidRDefault="003520A7" w:rsidP="003520A7">
      <w:r>
        <w:t>Bouzov</w:t>
      </w:r>
      <w:r w:rsidR="009D03F0">
        <w:tab/>
      </w:r>
      <w:r w:rsidR="009D03F0">
        <w:tab/>
      </w:r>
      <w:r w:rsidR="009D03F0">
        <w:tab/>
      </w:r>
      <w:r w:rsidR="009D03F0">
        <w:tab/>
      </w:r>
    </w:p>
    <w:p w14:paraId="50810761" w14:textId="4535827C" w:rsidR="003520A7" w:rsidRDefault="003520A7" w:rsidP="003520A7">
      <w:r>
        <w:t>Bílá Lhota</w:t>
      </w:r>
    </w:p>
    <w:p w14:paraId="30DBA18B" w14:textId="3ADC9BB0" w:rsidR="003520A7" w:rsidRDefault="003520A7" w:rsidP="003520A7">
      <w:r>
        <w:t>Červenka</w:t>
      </w:r>
    </w:p>
    <w:p w14:paraId="3C4D92F8" w14:textId="5DBEC614" w:rsidR="003520A7" w:rsidRDefault="003520A7" w:rsidP="003520A7">
      <w:r>
        <w:t>Dubčany</w:t>
      </w:r>
    </w:p>
    <w:p w14:paraId="7AC1E67F" w14:textId="544CDEBF" w:rsidR="003520A7" w:rsidRDefault="003520A7" w:rsidP="003520A7">
      <w:r>
        <w:t>Haňovice</w:t>
      </w:r>
      <w:r w:rsidR="009D03F0">
        <w:tab/>
      </w:r>
      <w:r w:rsidR="009D03F0">
        <w:tab/>
      </w:r>
      <w:r w:rsidR="009D03F0">
        <w:tab/>
      </w:r>
      <w:r w:rsidR="009D03F0" w:rsidRPr="009D03F0">
        <w:rPr>
          <w:highlight w:val="yellow"/>
        </w:rPr>
        <w:t>Sběr dat proveden</w:t>
      </w:r>
    </w:p>
    <w:p w14:paraId="3E34769C" w14:textId="3C0A6DD2" w:rsidR="003520A7" w:rsidRDefault="003520A7" w:rsidP="003520A7">
      <w:r>
        <w:t>Horka nad Moravou</w:t>
      </w:r>
    </w:p>
    <w:p w14:paraId="7723DF10" w14:textId="13730717" w:rsidR="003520A7" w:rsidRDefault="003520A7" w:rsidP="003520A7">
      <w:r>
        <w:t>Cholina</w:t>
      </w:r>
    </w:p>
    <w:p w14:paraId="3EE3A78A" w14:textId="71E30B57" w:rsidR="003520A7" w:rsidRDefault="003520A7" w:rsidP="003520A7">
      <w:proofErr w:type="spellStart"/>
      <w:r>
        <w:t>Křelov</w:t>
      </w:r>
      <w:proofErr w:type="spellEnd"/>
      <w:r>
        <w:t xml:space="preserve"> – </w:t>
      </w:r>
      <w:proofErr w:type="spellStart"/>
      <w:r>
        <w:t>Břuchotín</w:t>
      </w:r>
      <w:proofErr w:type="spellEnd"/>
      <w:r w:rsidR="009D03F0">
        <w:tab/>
      </w:r>
      <w:r w:rsidR="009D03F0">
        <w:tab/>
      </w:r>
      <w:r w:rsidR="009D03F0" w:rsidRPr="009D03F0">
        <w:rPr>
          <w:highlight w:val="yellow"/>
        </w:rPr>
        <w:t>Sběr dat proveden</w:t>
      </w:r>
    </w:p>
    <w:p w14:paraId="38CAD60C" w14:textId="69ABFD43" w:rsidR="003520A7" w:rsidRDefault="003520A7" w:rsidP="003520A7">
      <w:r>
        <w:t>Luká</w:t>
      </w:r>
    </w:p>
    <w:p w14:paraId="061FD653" w14:textId="619C7C01" w:rsidR="003520A7" w:rsidRDefault="003520A7" w:rsidP="003520A7">
      <w:r>
        <w:t>Litovel</w:t>
      </w:r>
    </w:p>
    <w:p w14:paraId="4B4E2B4C" w14:textId="2C4A6351" w:rsidR="003520A7" w:rsidRDefault="003520A7" w:rsidP="003520A7">
      <w:r>
        <w:t>Liboš</w:t>
      </w:r>
    </w:p>
    <w:p w14:paraId="3CD0DCF6" w14:textId="10FA4F4F" w:rsidR="003520A7" w:rsidRDefault="003520A7" w:rsidP="003520A7">
      <w:r>
        <w:t>Měrotín</w:t>
      </w:r>
    </w:p>
    <w:p w14:paraId="6DC13ED2" w14:textId="3B83FCE8" w:rsidR="003520A7" w:rsidRDefault="003520A7" w:rsidP="003520A7">
      <w:r>
        <w:t>Mladeč</w:t>
      </w:r>
    </w:p>
    <w:p w14:paraId="518A316D" w14:textId="6DC0706C" w:rsidR="003520A7" w:rsidRDefault="003520A7" w:rsidP="003520A7">
      <w:r>
        <w:t>Náklo</w:t>
      </w:r>
      <w:r w:rsidR="009D03F0">
        <w:tab/>
      </w:r>
      <w:r w:rsidR="009D03F0">
        <w:tab/>
      </w:r>
      <w:r w:rsidR="009D03F0">
        <w:tab/>
      </w:r>
      <w:r w:rsidR="009D03F0">
        <w:tab/>
      </w:r>
      <w:r w:rsidR="009D03F0" w:rsidRPr="009D03F0">
        <w:rPr>
          <w:highlight w:val="yellow"/>
        </w:rPr>
        <w:t>Sběr dat proveden</w:t>
      </w:r>
      <w:r w:rsidR="009D03F0">
        <w:tab/>
      </w:r>
      <w:r w:rsidR="009D03F0" w:rsidRPr="009D03F0">
        <w:rPr>
          <w:highlight w:val="green"/>
        </w:rPr>
        <w:t>Data zpracována</w:t>
      </w:r>
    </w:p>
    <w:p w14:paraId="47C7EF07" w14:textId="42A22793" w:rsidR="003520A7" w:rsidRDefault="003520A7" w:rsidP="003520A7">
      <w:r>
        <w:t>Pňovice</w:t>
      </w:r>
    </w:p>
    <w:p w14:paraId="42156FD6" w14:textId="77777777" w:rsidR="009D03F0" w:rsidRDefault="003520A7" w:rsidP="009D03F0">
      <w:r>
        <w:t>Příkazy</w:t>
      </w:r>
      <w:r w:rsidR="009D03F0">
        <w:tab/>
      </w:r>
      <w:r w:rsidR="009D03F0">
        <w:tab/>
      </w:r>
      <w:r w:rsidR="009D03F0">
        <w:tab/>
      </w:r>
      <w:r w:rsidR="009D03F0">
        <w:tab/>
      </w:r>
      <w:r w:rsidR="009D03F0" w:rsidRPr="009D03F0">
        <w:rPr>
          <w:highlight w:val="yellow"/>
        </w:rPr>
        <w:t>Sběr dat proveden</w:t>
      </w:r>
      <w:r w:rsidR="009D03F0">
        <w:tab/>
      </w:r>
      <w:r w:rsidR="009D03F0" w:rsidRPr="009D03F0">
        <w:rPr>
          <w:highlight w:val="green"/>
        </w:rPr>
        <w:t>Data zpracována</w:t>
      </w:r>
    </w:p>
    <w:p w14:paraId="1BC2C2DA" w14:textId="2F4CF142" w:rsidR="003520A7" w:rsidRDefault="003520A7" w:rsidP="003520A7">
      <w:r>
        <w:t>Slavětín</w:t>
      </w:r>
    </w:p>
    <w:p w14:paraId="35D04E0A" w14:textId="774993DC" w:rsidR="003520A7" w:rsidRDefault="003520A7" w:rsidP="003520A7">
      <w:r>
        <w:t>Střeň</w:t>
      </w:r>
      <w:r w:rsidR="009D03F0">
        <w:tab/>
      </w:r>
      <w:r w:rsidR="009D03F0">
        <w:tab/>
      </w:r>
      <w:r w:rsidR="009D03F0">
        <w:tab/>
      </w:r>
      <w:r w:rsidR="009D03F0">
        <w:tab/>
      </w:r>
      <w:r w:rsidR="009D03F0" w:rsidRPr="009D03F0">
        <w:rPr>
          <w:highlight w:val="yellow"/>
        </w:rPr>
        <w:t>Sběr dat proveden</w:t>
      </w:r>
      <w:r w:rsidR="009D03F0">
        <w:tab/>
      </w:r>
      <w:r w:rsidR="009D03F0" w:rsidRPr="009D03F0">
        <w:rPr>
          <w:highlight w:val="green"/>
        </w:rPr>
        <w:t>Data zpracována</w:t>
      </w:r>
    </w:p>
    <w:p w14:paraId="083EDB3F" w14:textId="7D1B60B6" w:rsidR="003520A7" w:rsidRDefault="003520A7" w:rsidP="003520A7">
      <w:r>
        <w:t>Strukov</w:t>
      </w:r>
    </w:p>
    <w:p w14:paraId="2AEBC5E2" w14:textId="77777777" w:rsidR="009D03F0" w:rsidRDefault="003520A7" w:rsidP="009D03F0">
      <w:r>
        <w:t>Skrbeň</w:t>
      </w:r>
      <w:r w:rsidR="009D03F0">
        <w:tab/>
      </w:r>
      <w:r w:rsidR="009D03F0">
        <w:tab/>
      </w:r>
      <w:r w:rsidR="009D03F0">
        <w:tab/>
      </w:r>
      <w:r w:rsidR="009D03F0">
        <w:tab/>
      </w:r>
      <w:r w:rsidR="009D03F0" w:rsidRPr="009D03F0">
        <w:rPr>
          <w:highlight w:val="yellow"/>
        </w:rPr>
        <w:t>Sběr dat proveden</w:t>
      </w:r>
      <w:r w:rsidR="009D03F0">
        <w:tab/>
      </w:r>
      <w:r w:rsidR="009D03F0" w:rsidRPr="009D03F0">
        <w:rPr>
          <w:highlight w:val="green"/>
        </w:rPr>
        <w:t>Data zpracována</w:t>
      </w:r>
    </w:p>
    <w:p w14:paraId="365894FF" w14:textId="21ABDF32" w:rsidR="003520A7" w:rsidRDefault="003520A7" w:rsidP="003520A7">
      <w:r>
        <w:t>Štěpánov</w:t>
      </w:r>
    </w:p>
    <w:p w14:paraId="6C470636" w14:textId="1C2A823D" w:rsidR="009D03F0" w:rsidRDefault="003520A7" w:rsidP="009D03F0">
      <w:r>
        <w:t>Vilémov</w:t>
      </w:r>
      <w:r w:rsidR="009D03F0">
        <w:tab/>
      </w:r>
      <w:r w:rsidR="009D03F0">
        <w:tab/>
      </w:r>
      <w:r w:rsidR="009D03F0">
        <w:tab/>
      </w:r>
      <w:r w:rsidR="009D03F0" w:rsidRPr="009D03F0">
        <w:rPr>
          <w:highlight w:val="yellow"/>
        </w:rPr>
        <w:t>Sběr dat proveden</w:t>
      </w:r>
      <w:r w:rsidR="009D03F0">
        <w:tab/>
      </w:r>
    </w:p>
    <w:p w14:paraId="25D31921" w14:textId="2E77DEF5" w:rsidR="009D03F0" w:rsidRDefault="009D03F0" w:rsidP="009D03F0"/>
    <w:p w14:paraId="47B119EC" w14:textId="33DC55AF" w:rsidR="009D03F0" w:rsidRDefault="009D03F0" w:rsidP="009D03F0">
      <w:r>
        <w:t xml:space="preserve">Celkem obcí </w:t>
      </w:r>
      <w:r>
        <w:tab/>
      </w:r>
      <w:r>
        <w:tab/>
      </w:r>
      <w:r>
        <w:tab/>
      </w:r>
      <w:r>
        <w:tab/>
        <w:t>22</w:t>
      </w:r>
    </w:p>
    <w:p w14:paraId="32E9ADBA" w14:textId="75EA382C" w:rsidR="009D03F0" w:rsidRDefault="009D03F0" w:rsidP="009D03F0">
      <w:r>
        <w:t>Navštíveno (sběr dat proveden)</w:t>
      </w:r>
      <w:r>
        <w:tab/>
      </w:r>
      <w:r>
        <w:tab/>
        <w:t>7</w:t>
      </w:r>
      <w:r>
        <w:tab/>
        <w:t>(cca 32 %)</w:t>
      </w:r>
    </w:p>
    <w:p w14:paraId="599E44AC" w14:textId="14E27E65" w:rsidR="003520A7" w:rsidRPr="000B5069" w:rsidRDefault="009D03F0" w:rsidP="003520A7">
      <w:r>
        <w:t>Zpracováno (data zpracována)</w:t>
      </w:r>
      <w:r>
        <w:tab/>
      </w:r>
      <w:r>
        <w:tab/>
        <w:t>4</w:t>
      </w:r>
      <w:r>
        <w:tab/>
        <w:t>(cca 18 %)</w:t>
      </w:r>
    </w:p>
    <w:sectPr w:rsidR="003520A7" w:rsidRPr="000B50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1B4362"/>
    <w:multiLevelType w:val="hybridMultilevel"/>
    <w:tmpl w:val="ED440D90"/>
    <w:lvl w:ilvl="0" w:tplc="E598BE0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1938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069"/>
    <w:rsid w:val="000B5069"/>
    <w:rsid w:val="003520A7"/>
    <w:rsid w:val="007870C0"/>
    <w:rsid w:val="007A1ED1"/>
    <w:rsid w:val="009D03F0"/>
    <w:rsid w:val="00D525BE"/>
    <w:rsid w:val="00DE13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E6EF2"/>
  <w15:chartTrackingRefBased/>
  <w15:docId w15:val="{2C922BB5-AC8C-4DC9-AC3D-0969657E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1ED1"/>
    <w:pPr>
      <w:ind w:left="720"/>
      <w:contextualSpacing/>
    </w:pPr>
  </w:style>
  <w:style w:type="character" w:styleId="Hypertextovodkaz">
    <w:name w:val="Hyperlink"/>
    <w:basedOn w:val="Standardnpsmoodstavce"/>
    <w:uiPriority w:val="99"/>
    <w:semiHidden/>
    <w:unhideWhenUsed/>
    <w:rsid w:val="00D525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nviwiki.cz/wiki/Komunitn%C3%AD_energetika"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504</Words>
  <Characters>2977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1</cp:revision>
  <dcterms:created xsi:type="dcterms:W3CDTF">2022-06-03T11:17:00Z</dcterms:created>
  <dcterms:modified xsi:type="dcterms:W3CDTF">2022-06-03T11:44:00Z</dcterms:modified>
</cp:coreProperties>
</file>